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授权委托书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委托人：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委托人身份证号码：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联系电话：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被委托人：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被委托人身份证号码：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联系电话：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本人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因故无法到常德市第一人民医院办理新冠患者治疗费用退费手续，特委托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代为本人进行退费资料提供，被委托人在办理上述事项过程中所提交的有关资料，我均予以认可，并承担相应的法律责任。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委托期限：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日至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授权人：（签名并按手印）                年   月  日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          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被授权人：（签名并按手印）              年 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NjBmMTZlZWQ2MDhmMjVkMDgwNWRjYjBkMDk2Y2QifQ=="/>
  </w:docVars>
  <w:rsids>
    <w:rsidRoot w:val="65FA2131"/>
    <w:rsid w:val="18624552"/>
    <w:rsid w:val="2CB43012"/>
    <w:rsid w:val="3E4E4CF0"/>
    <w:rsid w:val="65FA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2023-12-27T03:54:00Z</dcterms:created>
  <dc:creator>刘玲</dc:creator>
  <cp:lastModifiedBy>奋斗的黄瓜片</cp:lastModifiedBy>
  <dcterms:modified xsi:type="dcterms:W3CDTF">2023-12-28T00:53:37Z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3F73A3E4B58E42DC97624658BC043B24_13</vt:lpwstr>
  </property>
</Properties>
</file>